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497C74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691991">
        <w:rPr>
          <w:b/>
          <w:noProof/>
          <w:sz w:val="24"/>
        </w:rPr>
        <w:t>3241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BA935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B386E" w:rsidRPr="005874AD">
        <w:rPr>
          <w:color w:val="000000"/>
        </w:rPr>
        <w:t xml:space="preserve">Reply LS </w:t>
      </w:r>
      <w:r w:rsidR="00E51818">
        <w:rPr>
          <w:color w:val="000000"/>
        </w:rPr>
        <w:t>to</w:t>
      </w:r>
      <w:r w:rsidR="006B386E">
        <w:rPr>
          <w:color w:val="000000"/>
        </w:rPr>
        <w:t xml:space="preserve"> </w:t>
      </w:r>
      <w:r w:rsidR="006B386E" w:rsidRPr="006B386E">
        <w:rPr>
          <w:color w:val="000000"/>
        </w:rPr>
        <w:t>LS on Overload Control in Support of Discontinuous Network Coverage</w:t>
      </w:r>
    </w:p>
    <w:p w14:paraId="65004854" w14:textId="3E1B5433" w:rsidR="00463675" w:rsidRPr="000F4E43" w:rsidRDefault="00463675" w:rsidP="006B386E">
      <w:pPr>
        <w:pStyle w:val="Title"/>
      </w:pPr>
      <w:r w:rsidRPr="000F4E43">
        <w:t>Response to:</w:t>
      </w:r>
      <w:r w:rsidRPr="000F4E43">
        <w:tab/>
      </w:r>
      <w:bookmarkStart w:id="0" w:name="_Hlk126766296"/>
      <w:r w:rsidR="006B386E" w:rsidRPr="005874AD">
        <w:rPr>
          <w:color w:val="000000"/>
        </w:rPr>
        <w:t>C1-</w:t>
      </w:r>
      <w:r w:rsidR="007051CE" w:rsidRPr="007051CE">
        <w:rPr>
          <w:color w:val="000000"/>
        </w:rPr>
        <w:t>233020</w:t>
      </w:r>
      <w:r w:rsidR="006B386E">
        <w:rPr>
          <w:color w:val="000000"/>
        </w:rPr>
        <w:t xml:space="preserve"> </w:t>
      </w:r>
      <w:r w:rsidR="006B386E" w:rsidRPr="005874AD">
        <w:rPr>
          <w:color w:val="000000"/>
        </w:rPr>
        <w:t>/ S2-</w:t>
      </w:r>
      <w:bookmarkStart w:id="1" w:name="_Hlk127170491"/>
      <w:bookmarkEnd w:id="0"/>
      <w:r w:rsidR="007051CE" w:rsidRPr="007051CE">
        <w:rPr>
          <w:color w:val="000000"/>
        </w:rPr>
        <w:t>2305576</w:t>
      </w:r>
      <w:r w:rsidR="006B386E">
        <w:rPr>
          <w:color w:val="000000"/>
        </w:rPr>
        <w:t xml:space="preserve"> </w:t>
      </w:r>
      <w:bookmarkEnd w:id="1"/>
      <w:r w:rsidR="006B386E" w:rsidRPr="006B386E">
        <w:rPr>
          <w:color w:val="000000"/>
        </w:rPr>
        <w:t>LS on Overload Control in Support of Discontinuous Network Coverage</w:t>
      </w:r>
    </w:p>
    <w:p w14:paraId="56E3B846" w14:textId="426C900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B386E" w:rsidRPr="005874AD">
        <w:rPr>
          <w:color w:val="000000"/>
        </w:rPr>
        <w:t>Rel-18</w:t>
      </w:r>
    </w:p>
    <w:p w14:paraId="792135A2" w14:textId="58B208C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B386E" w:rsidRPr="006B386E">
        <w:rPr>
          <w:color w:val="000000"/>
        </w:rPr>
        <w:t>5GSAT_Ph2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E5AFAB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B386E" w:rsidRPr="005874AD">
        <w:rPr>
          <w:b w:val="0"/>
          <w:color w:val="000000"/>
        </w:rPr>
        <w:t>CT1</w:t>
      </w:r>
    </w:p>
    <w:p w14:paraId="6AF9910D" w14:textId="4919DD5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B386E" w:rsidRPr="006B386E">
        <w:rPr>
          <w:b w:val="0"/>
          <w:color w:val="000000"/>
        </w:rPr>
        <w:t>SA2</w:t>
      </w:r>
    </w:p>
    <w:p w14:paraId="033E954A" w14:textId="05DB2B6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71BA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43FB">
        <w:t>Karim Morsy</w:t>
      </w:r>
    </w:p>
    <w:p w14:paraId="5836C680" w14:textId="7C48FE2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2943FB" w:rsidRPr="00B41D23">
          <w:rPr>
            <w:rStyle w:val="Hyperlink"/>
          </w:rPr>
          <w:t>karim.morsy@nokia.com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9EEE6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051CE" w:rsidRPr="007051CE">
        <w:t>C1-232739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6DA46B" w14:textId="41D2257D" w:rsidR="0065380C" w:rsidRDefault="0065380C" w:rsidP="0065380C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 xml:space="preserve">CT1 would like to thank SA2 for the question provided in </w:t>
      </w:r>
      <w:r w:rsidRPr="00536823">
        <w:rPr>
          <w:rFonts w:ascii="Arial" w:hAnsi="Arial" w:cs="Arial"/>
          <w:color w:val="000000"/>
        </w:rPr>
        <w:t xml:space="preserve">LS </w:t>
      </w:r>
      <w:r w:rsidRPr="0065380C">
        <w:rPr>
          <w:rFonts w:ascii="Arial" w:hAnsi="Arial" w:cs="Arial"/>
          <w:color w:val="000000"/>
        </w:rPr>
        <w:t>C1-233020 / S2-2305576</w:t>
      </w:r>
      <w:r w:rsidRPr="005874AD">
        <w:rPr>
          <w:rFonts w:ascii="Arial" w:hAnsi="Arial" w:cs="Arial"/>
          <w:color w:val="000000"/>
        </w:rPr>
        <w:t xml:space="preserve">. </w:t>
      </w:r>
    </w:p>
    <w:p w14:paraId="35F4F564" w14:textId="484F84EF" w:rsidR="0065380C" w:rsidRDefault="0065380C" w:rsidP="006538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“</w:t>
      </w:r>
      <w:r w:rsidRPr="0065380C">
        <w:rPr>
          <w:rFonts w:ascii="Arial" w:hAnsi="Arial" w:cs="Arial"/>
          <w:i/>
          <w:iCs/>
          <w:color w:val="000000"/>
        </w:rPr>
        <w:t xml:space="preserve">Whether the maximum wait time will require a new IE or reuse existing IE used for MINT </w:t>
      </w:r>
      <w:proofErr w:type="gramStart"/>
      <w:r w:rsidRPr="0065380C">
        <w:rPr>
          <w:rFonts w:ascii="Arial" w:hAnsi="Arial" w:cs="Arial"/>
          <w:i/>
          <w:iCs/>
          <w:color w:val="000000"/>
        </w:rPr>
        <w:t>i.e.</w:t>
      </w:r>
      <w:proofErr w:type="gramEnd"/>
      <w:r w:rsidRPr="0065380C">
        <w:rPr>
          <w:rFonts w:ascii="Arial" w:hAnsi="Arial" w:cs="Arial"/>
          <w:i/>
          <w:iCs/>
          <w:color w:val="000000"/>
        </w:rPr>
        <w:t xml:space="preserve"> disaster return wait range information. SA2 specs will be aligned based on CT1 decision.</w:t>
      </w:r>
      <w:r>
        <w:rPr>
          <w:rFonts w:ascii="Arial" w:hAnsi="Arial" w:cs="Arial"/>
          <w:color w:val="000000"/>
        </w:rPr>
        <w:t>”</w:t>
      </w:r>
    </w:p>
    <w:p w14:paraId="1D03BA2A" w14:textId="77777777" w:rsidR="0065380C" w:rsidRPr="005874AD" w:rsidRDefault="0065380C" w:rsidP="0065380C">
      <w:pPr>
        <w:rPr>
          <w:rFonts w:ascii="Arial" w:hAnsi="Arial" w:cs="Arial"/>
          <w:color w:val="000000"/>
        </w:rPr>
      </w:pPr>
    </w:p>
    <w:p w14:paraId="4A495CA3" w14:textId="77777777" w:rsidR="0065380C" w:rsidRPr="00075A35" w:rsidRDefault="0065380C" w:rsidP="0065380C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33B9E5FD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8E1CA" w14:textId="3CA1AD07" w:rsidR="0065380C" w:rsidRDefault="006538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</w:t>
      </w:r>
      <w:r w:rsidR="00E51818">
        <w:rPr>
          <w:rFonts w:ascii="Arial" w:hAnsi="Arial" w:cs="Arial"/>
        </w:rPr>
        <w:t xml:space="preserve">already </w:t>
      </w:r>
      <w:r>
        <w:rPr>
          <w:rFonts w:ascii="Arial" w:hAnsi="Arial" w:cs="Arial"/>
        </w:rPr>
        <w:t>agreed, in CT1 #14</w:t>
      </w:r>
      <w:r w:rsidR="00E51818">
        <w:rPr>
          <w:rFonts w:ascii="Arial" w:hAnsi="Arial" w:cs="Arial"/>
        </w:rPr>
        <w:t>1e</w:t>
      </w:r>
      <w:r>
        <w:rPr>
          <w:rFonts w:ascii="Arial" w:hAnsi="Arial" w:cs="Arial"/>
        </w:rPr>
        <w:t>, to define a new IE “</w:t>
      </w:r>
      <w:r w:rsidRPr="0065380C">
        <w:rPr>
          <w:rFonts w:ascii="Arial" w:hAnsi="Arial" w:cs="Arial"/>
        </w:rPr>
        <w:t>Discontinuous coverage maximum NAS signalling wait time</w:t>
      </w:r>
      <w:r>
        <w:rPr>
          <w:rFonts w:ascii="Arial" w:hAnsi="Arial" w:cs="Arial"/>
        </w:rPr>
        <w:t xml:space="preserve">” as per agreed CR in </w:t>
      </w:r>
      <w:r w:rsidRPr="0065380C">
        <w:rPr>
          <w:rFonts w:ascii="Arial" w:hAnsi="Arial" w:cs="Arial"/>
        </w:rPr>
        <w:t>C1-232739</w:t>
      </w:r>
      <w:r>
        <w:rPr>
          <w:rFonts w:ascii="Arial" w:hAnsi="Arial" w:cs="Arial"/>
        </w:rPr>
        <w:t>.</w:t>
      </w:r>
    </w:p>
    <w:p w14:paraId="494FBB3B" w14:textId="77777777" w:rsidR="0065380C" w:rsidRPr="000F4E43" w:rsidRDefault="006538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44A1B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C6C6F" w:rsidRPr="005874AD">
        <w:rPr>
          <w:rFonts w:ascii="Arial" w:hAnsi="Arial" w:cs="Arial"/>
          <w:b/>
          <w:color w:val="000000"/>
        </w:rPr>
        <w:t>SA2</w:t>
      </w:r>
      <w:r w:rsidR="00AC6C6F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939DFD5" w14:textId="471E6F86" w:rsidR="00463675" w:rsidRPr="000F4E43" w:rsidRDefault="00463675" w:rsidP="00AC6C6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C6C6F" w:rsidRPr="003965BA">
        <w:rPr>
          <w:rFonts w:ascii="Arial" w:hAnsi="Arial" w:cs="Arial"/>
          <w:color w:val="000000"/>
        </w:rPr>
        <w:t xml:space="preserve">CT1 kindly asks </w:t>
      </w:r>
      <w:r w:rsidR="00AC6C6F" w:rsidRPr="003965BA">
        <w:rPr>
          <w:rFonts w:ascii="Arial" w:hAnsi="Arial" w:cs="Arial"/>
          <w:b/>
          <w:bCs/>
          <w:color w:val="000000"/>
        </w:rPr>
        <w:t xml:space="preserve">SA2 </w:t>
      </w:r>
      <w:r w:rsidR="00AC6C6F" w:rsidRPr="003965BA">
        <w:rPr>
          <w:rFonts w:ascii="Arial" w:hAnsi="Arial" w:cs="Arial"/>
          <w:color w:val="000000"/>
        </w:rPr>
        <w:t>to take the above answer into consideration</w:t>
      </w:r>
      <w:r w:rsidR="00AC6C6F">
        <w:rPr>
          <w:rFonts w:ascii="Arial" w:hAnsi="Arial" w:cs="Arial"/>
          <w:color w:val="000000"/>
        </w:rPr>
        <w:t xml:space="preserve"> and </w:t>
      </w:r>
      <w:r w:rsidR="00851C1E">
        <w:rPr>
          <w:rFonts w:ascii="Arial" w:hAnsi="Arial" w:cs="Arial"/>
          <w:color w:val="000000"/>
        </w:rPr>
        <w:t xml:space="preserve">to </w:t>
      </w:r>
      <w:r w:rsidR="00AC6C6F">
        <w:rPr>
          <w:rFonts w:ascii="Arial" w:hAnsi="Arial" w:cs="Arial"/>
          <w:color w:val="000000"/>
        </w:rPr>
        <w:t>align SA2 specification</w:t>
      </w:r>
      <w:r w:rsidR="00E51818">
        <w:rPr>
          <w:rFonts w:ascii="Arial" w:hAnsi="Arial" w:cs="Arial"/>
          <w:color w:val="000000"/>
        </w:rPr>
        <w:t>s</w:t>
      </w:r>
      <w:r w:rsidR="00AC6C6F">
        <w:rPr>
          <w:rFonts w:ascii="Arial" w:hAnsi="Arial" w:cs="Arial"/>
          <w:color w:val="000000"/>
        </w:rPr>
        <w:t xml:space="preserve"> accordingly.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proofErr w:type="gramStart"/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9DE9" w14:textId="77777777" w:rsidR="00EF0623" w:rsidRDefault="00EF0623">
      <w:r>
        <w:separator/>
      </w:r>
    </w:p>
  </w:endnote>
  <w:endnote w:type="continuationSeparator" w:id="0">
    <w:p w14:paraId="6F113BDA" w14:textId="77777777" w:rsidR="00EF0623" w:rsidRDefault="00EF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54E0D" w14:textId="77777777" w:rsidR="00EF0623" w:rsidRDefault="00EF0623">
      <w:r>
        <w:separator/>
      </w:r>
    </w:p>
  </w:footnote>
  <w:footnote w:type="continuationSeparator" w:id="0">
    <w:p w14:paraId="6ACF1B24" w14:textId="77777777" w:rsidR="00EF0623" w:rsidRDefault="00EF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75FF1"/>
    <w:rsid w:val="002943FB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380C"/>
    <w:rsid w:val="00654758"/>
    <w:rsid w:val="00675D3A"/>
    <w:rsid w:val="006866EF"/>
    <w:rsid w:val="00687A0B"/>
    <w:rsid w:val="00691991"/>
    <w:rsid w:val="006B386E"/>
    <w:rsid w:val="006D0B09"/>
    <w:rsid w:val="006E17C7"/>
    <w:rsid w:val="007032C5"/>
    <w:rsid w:val="007051CE"/>
    <w:rsid w:val="007116E4"/>
    <w:rsid w:val="00726FC3"/>
    <w:rsid w:val="0073312A"/>
    <w:rsid w:val="0077485D"/>
    <w:rsid w:val="00787CAC"/>
    <w:rsid w:val="00851C1E"/>
    <w:rsid w:val="00866DCE"/>
    <w:rsid w:val="0089666F"/>
    <w:rsid w:val="0090241A"/>
    <w:rsid w:val="0090582E"/>
    <w:rsid w:val="00912DB5"/>
    <w:rsid w:val="00923E7C"/>
    <w:rsid w:val="009D2D6A"/>
    <w:rsid w:val="009F6E85"/>
    <w:rsid w:val="00A52DB2"/>
    <w:rsid w:val="00A7348D"/>
    <w:rsid w:val="00AC079B"/>
    <w:rsid w:val="00AC2ED0"/>
    <w:rsid w:val="00AC6C6F"/>
    <w:rsid w:val="00AD51BB"/>
    <w:rsid w:val="00AE489C"/>
    <w:rsid w:val="00B144F4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51818"/>
    <w:rsid w:val="00E66D9D"/>
    <w:rsid w:val="00E72B30"/>
    <w:rsid w:val="00E74B9D"/>
    <w:rsid w:val="00E76827"/>
    <w:rsid w:val="00EA19B5"/>
    <w:rsid w:val="00EA68B1"/>
    <w:rsid w:val="00EF0623"/>
    <w:rsid w:val="00F0649B"/>
    <w:rsid w:val="00F12248"/>
    <w:rsid w:val="00F16C83"/>
    <w:rsid w:val="00F20CD7"/>
    <w:rsid w:val="00F9216C"/>
    <w:rsid w:val="00F9363A"/>
    <w:rsid w:val="00F970B2"/>
    <w:rsid w:val="00FA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im.morsy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Karim Morsy</cp:lastModifiedBy>
  <cp:revision>76</cp:revision>
  <cp:lastPrinted>2002-04-23T07:10:00Z</cp:lastPrinted>
  <dcterms:created xsi:type="dcterms:W3CDTF">2019-01-14T13:28:00Z</dcterms:created>
  <dcterms:modified xsi:type="dcterms:W3CDTF">2023-05-14T15:15:00Z</dcterms:modified>
</cp:coreProperties>
</file>